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4C58">
      <w:pPr>
        <w:widowControl w:val="0"/>
        <w:autoSpaceDE w:val="0"/>
        <w:autoSpaceDN w:val="0"/>
        <w:adjustRightInd w:val="0"/>
        <w:spacing w:after="0" w:line="240" w:lineRule="auto"/>
        <w:jc w:val="center"/>
        <w:rPr>
          <w:rFonts w:ascii="TimesNewRomanPSMT" w:hAnsi="TimesNewRomanPSMT" w:cs="TimesNewRomanPSMT"/>
          <w:b/>
          <w:bCs/>
          <w:sz w:val="32"/>
          <w:szCs w:val="32"/>
        </w:rPr>
      </w:pPr>
      <w:bookmarkStart w:id="0" w:name="_GoBack"/>
      <w:bookmarkEnd w:id="0"/>
    </w:p>
    <w:p w:rsidR="00000000" w:rsidRDefault="00CA4C58">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b/>
          <w:bCs/>
          <w:sz w:val="32"/>
          <w:szCs w:val="32"/>
        </w:rPr>
        <w:t xml:space="preserve">CSE490, Special Topics in Digital Animation: Storytelling in VR </w:t>
      </w:r>
    </w:p>
    <w:p w:rsidR="00000000" w:rsidRDefault="00CA4C58">
      <w:pPr>
        <w:widowControl w:val="0"/>
        <w:autoSpaceDE w:val="0"/>
        <w:autoSpaceDN w:val="0"/>
        <w:adjustRightInd w:val="0"/>
        <w:spacing w:after="0" w:line="240" w:lineRule="auto"/>
        <w:rPr>
          <w:rFonts w:ascii="TimesNewRomanPSMT" w:hAnsi="TimesNewRomanPSMT" w:cs="TimesNewRomanPSMT"/>
          <w:i/>
          <w:iCs/>
          <w:sz w:val="24"/>
          <w:szCs w:val="24"/>
        </w:rPr>
      </w:pP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General Information: </w:t>
      </w:r>
    </w:p>
    <w:p w:rsidR="00000000" w:rsidRDefault="00CA4C58">
      <w:pPr>
        <w:widowControl w:val="0"/>
        <w:autoSpaceDE w:val="0"/>
        <w:autoSpaceDN w:val="0"/>
        <w:adjustRightInd w:val="0"/>
        <w:spacing w:after="0" w:line="240" w:lineRule="auto"/>
        <w:rPr>
          <w:rFonts w:ascii="TimesNewRomanPSMT" w:hAnsi="TimesNewRomanPSMT" w:cs="TimesNewRomanPSMT"/>
          <w:i/>
          <w:iCs/>
          <w:sz w:val="24"/>
          <w:szCs w:val="24"/>
        </w:rPr>
      </w:pP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Class Schedule:</w:t>
      </w:r>
      <w:r>
        <w:rPr>
          <w:rFonts w:ascii="TimesNewRomanPSMT" w:hAnsi="TimesNewRomanPSMT" w:cs="TimesNewRomanPSMT"/>
          <w:sz w:val="24"/>
          <w:szCs w:val="24"/>
        </w:rPr>
        <w:tab/>
        <w:t>Tuesday 5:30pm – 8:30pm - Lab/</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sz w:val="24"/>
          <w:szCs w:val="24"/>
        </w:rPr>
        <w:t>Thursday 5:30pm – 8:30pm – Lecture and Assignment Review</w:t>
      </w:r>
    </w:p>
    <w:p w:rsidR="00000000" w:rsidRDefault="00CA4C58">
      <w:pPr>
        <w:widowControl w:val="0"/>
        <w:autoSpaceDE w:val="0"/>
        <w:autoSpaceDN w:val="0"/>
        <w:adjustRightInd w:val="0"/>
        <w:spacing w:after="0" w:line="240" w:lineRule="auto"/>
        <w:rPr>
          <w:rFonts w:ascii="TimesNewRomanPSMT" w:hAnsi="TimesNewRomanPSMT" w:cs="TimesNewRomanPSMT"/>
          <w:i/>
          <w:iCs/>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Lab/Class room:</w:t>
      </w:r>
      <w:r>
        <w:rPr>
          <w:rFonts w:ascii="TimesNewRomanPSMT" w:hAnsi="TimesNewRomanPSMT" w:cs="TimesNewRomanPSMT"/>
          <w:sz w:val="24"/>
          <w:szCs w:val="24"/>
        </w:rPr>
        <w:tab/>
        <w:t>Sieg 327 and TBD</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Instructors:</w:t>
      </w:r>
      <w:r>
        <w:rPr>
          <w:rFonts w:ascii="TimesNewRomanPSMT" w:hAnsi="TimesNewRomanPSMT" w:cs="TimesNewRomanPSMT"/>
          <w:sz w:val="24"/>
          <w:szCs w:val="24"/>
        </w:rPr>
        <w:tab/>
      </w:r>
      <w:r>
        <w:rPr>
          <w:rFonts w:ascii="TimesNewRomanPSMT" w:hAnsi="TimesNewRomanPSMT" w:cs="TimesNewRomanPSMT"/>
          <w:sz w:val="24"/>
          <w:szCs w:val="24"/>
        </w:rPr>
        <w:tab/>
        <w:t>Natalie Burke ( Unity) and Barbara Mones ( CSE)</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Additional support: </w:t>
      </w:r>
      <w:r>
        <w:rPr>
          <w:rFonts w:ascii="TimesNewRomanPSMT" w:hAnsi="TimesNewRomanPSMT" w:cs="TimesNewRomanPSMT"/>
          <w:sz w:val="24"/>
          <w:szCs w:val="24"/>
        </w:rPr>
        <w:tab/>
        <w:t xml:space="preserve">Karen Lund ( Taproot Theatre) , Bruce Hemingway (CSE),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David Hunt ( Unity) Cindy Ball and the NextGen team. ( Oculus) </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Course Staff: </w:t>
      </w:r>
      <w:r>
        <w:rPr>
          <w:rFonts w:ascii="TimesNewRomanPSMT" w:hAnsi="TimesNewRomanPSMT" w:cs="TimesNewRomanPSMT"/>
          <w:sz w:val="24"/>
          <w:szCs w:val="24"/>
        </w:rPr>
        <w:tab/>
      </w:r>
      <w:r>
        <w:rPr>
          <w:rFonts w:ascii="TimesNewRomanPSMT" w:hAnsi="TimesNewRomanPSMT" w:cs="TimesNewRomanPSMT"/>
          <w:sz w:val="24"/>
          <w:szCs w:val="24"/>
        </w:rPr>
        <w:tab/>
        <w:t>Erin Caswell, Cody Wilcoxon, X</w:t>
      </w:r>
      <w:r>
        <w:rPr>
          <w:rFonts w:ascii="TimesNewRomanPSMT" w:hAnsi="TimesNewRomanPSMT" w:cs="TimesNewRomanPSMT"/>
          <w:sz w:val="24"/>
          <w:szCs w:val="24"/>
        </w:rPr>
        <w:t xml:space="preserve">avier James, Jenna Han, Sophia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Baker, Diana Wang</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Contact:</w:t>
      </w:r>
      <w:r>
        <w:rPr>
          <w:rFonts w:ascii="TimesNewRomanPSMT" w:hAnsi="TimesNewRomanPSMT" w:cs="TimesNewRomanPSMT"/>
          <w:sz w:val="24"/>
          <w:szCs w:val="24"/>
        </w:rPr>
        <w:tab/>
      </w:r>
      <w:r>
        <w:rPr>
          <w:rFonts w:ascii="TimesNewRomanPSMT" w:hAnsi="TimesNewRomanPSMT" w:cs="TimesNewRomanPSMT"/>
          <w:sz w:val="24"/>
          <w:szCs w:val="24"/>
        </w:rPr>
        <w:tab/>
        <w:t xml:space="preserve">cse490a-staff@cs.washington.edu, monesie@cs.washington.edu,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natburke@cs.washington.edu, cse490a@cs.washington.edu</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Class web page:</w:t>
      </w:r>
      <w:r>
        <w:rPr>
          <w:rFonts w:ascii="TimesNewRomanPSMT" w:hAnsi="TimesNewRomanPSMT" w:cs="TimesNewRomanPSMT"/>
          <w:sz w:val="24"/>
          <w:szCs w:val="24"/>
        </w:rPr>
        <w:tab/>
        <w:t>arl.cs.washington.edu, cs.washington.edu/research/ap</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i/>
          <w:iCs/>
          <w:sz w:val="24"/>
          <w:szCs w:val="24"/>
        </w:rPr>
        <w:tab/>
      </w:r>
      <w:r>
        <w:rPr>
          <w:rFonts w:ascii="TimesNewRomanPSMT" w:hAnsi="TimesNewRomanPSMT" w:cs="TimesNewRomanPSMT"/>
          <w:sz w:val="24"/>
          <w:szCs w:val="24"/>
        </w:rPr>
        <w:t>C</w:t>
      </w:r>
      <w:r>
        <w:rPr>
          <w:rFonts w:ascii="TimesNewRomanPSMT" w:hAnsi="TimesNewRomanPSMT" w:cs="TimesNewRomanPSMT"/>
          <w:sz w:val="24"/>
          <w:szCs w:val="24"/>
        </w:rPr>
        <w:t xml:space="preserve">omputer support: </w:t>
      </w:r>
      <w:r>
        <w:rPr>
          <w:rFonts w:ascii="TimesNewRomanPSMT" w:hAnsi="TimesNewRomanPSMT" w:cs="TimesNewRomanPSMT"/>
          <w:sz w:val="24"/>
          <w:szCs w:val="24"/>
        </w:rPr>
        <w:tab/>
      </w:r>
      <w:r>
        <w:rPr>
          <w:rFonts w:ascii="TimesNewRomanPSMT" w:hAnsi="TimesNewRomanPSMT" w:cs="TimesNewRomanPSMT"/>
          <w:color w:val="0563C1"/>
          <w:sz w:val="24"/>
          <w:szCs w:val="24"/>
          <w:u w:val="single" w:color="0563C1"/>
        </w:rPr>
        <w:t>support@cs.washington.edu</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Access to labs:</w:t>
      </w:r>
      <w:r>
        <w:rPr>
          <w:rFonts w:ascii="TimesNewRomanPSMT" w:hAnsi="TimesNewRomanPSMT" w:cs="TimesNewRomanPSMT"/>
          <w:sz w:val="24"/>
          <w:szCs w:val="24"/>
          <w:u w:color="0563C1"/>
        </w:rPr>
        <w:tab/>
      </w:r>
      <w:r>
        <w:rPr>
          <w:rFonts w:ascii="TimesNewRomanPSMT" w:hAnsi="TimesNewRomanPSMT" w:cs="TimesNewRomanPSMT"/>
          <w:sz w:val="24"/>
          <w:szCs w:val="24"/>
          <w:u w:color="0563C1"/>
        </w:rPr>
        <w:tab/>
      </w:r>
      <w:hyperlink r:id="rId5" w:history="1">
        <w:r>
          <w:rPr>
            <w:rFonts w:ascii="TimesNewRomanPSMT" w:hAnsi="TimesNewRomanPSMT" w:cs="TimesNewRomanPSMT"/>
            <w:color w:val="0563C1"/>
            <w:sz w:val="24"/>
            <w:szCs w:val="24"/>
            <w:u w:val="single" w:color="0563C1"/>
          </w:rPr>
          <w:t>cardkey@cs.washington.edu</w:t>
        </w:r>
      </w:hyperlink>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Staff email alias:</w:t>
      </w:r>
      <w:r>
        <w:rPr>
          <w:rFonts w:ascii="TimesNewRomanPSMT" w:hAnsi="TimesNewRomanPSMT" w:cs="TimesNewRomanPSMT"/>
          <w:sz w:val="24"/>
          <w:szCs w:val="24"/>
          <w:u w:color="0563C1"/>
        </w:rPr>
        <w:tab/>
        <w:t>cse490a-staff@cs.washington.edu</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CSE account request:</w:t>
      </w:r>
      <w:r>
        <w:rPr>
          <w:rFonts w:ascii="TimesNewRomanPSMT" w:hAnsi="TimesNewRomanPSMT" w:cs="TimesNewRomanPSMT"/>
          <w:sz w:val="24"/>
          <w:szCs w:val="24"/>
          <w:u w:color="0563C1"/>
        </w:rPr>
        <w:tab/>
      </w:r>
      <w:r>
        <w:rPr>
          <w:rFonts w:ascii="TimesNewRomanPSMT" w:hAnsi="TimesNewRomanPSMT" w:cs="TimesNewRomanPSMT"/>
          <w:color w:val="0563C1"/>
          <w:sz w:val="24"/>
          <w:szCs w:val="24"/>
          <w:u w:val="single" w:color="0563C1"/>
        </w:rPr>
        <w:t>https://www.cs.washington.edu/lab/support/accou</w:t>
      </w:r>
      <w:r>
        <w:rPr>
          <w:rFonts w:ascii="TimesNewRomanPSMT" w:hAnsi="TimesNewRomanPSMT" w:cs="TimesNewRomanPSMT"/>
          <w:color w:val="0563C1"/>
          <w:sz w:val="24"/>
          <w:szCs w:val="24"/>
          <w:u w:val="single" w:color="0563C1"/>
        </w:rPr>
        <w:t>ntapp30.pdf</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Lab hour access:</w:t>
      </w:r>
      <w:r>
        <w:rPr>
          <w:rFonts w:ascii="TimesNewRomanPSMT" w:hAnsi="TimesNewRomanPSMT" w:cs="TimesNewRomanPSMT"/>
          <w:sz w:val="24"/>
          <w:szCs w:val="24"/>
          <w:u w:color="0563C1"/>
        </w:rPr>
        <w:tab/>
        <w:t xml:space="preserve">24 hr with current access card. </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Support maintenance: Saturday 2 am – 4 am</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Staff office hours:</w:t>
      </w:r>
      <w:r>
        <w:rPr>
          <w:rFonts w:ascii="TimesNewRomanPSMT" w:hAnsi="TimesNewRomanPSMT" w:cs="TimesNewRomanPSMT"/>
          <w:sz w:val="24"/>
          <w:szCs w:val="24"/>
          <w:u w:color="0563C1"/>
        </w:rPr>
        <w:tab/>
        <w:t>TBD</w:t>
      </w:r>
    </w:p>
    <w:p w:rsidR="00000000"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 xml:space="preserve">Weekly Staff Meeting: Wednesday and Friday 12:30-2:30 </w:t>
      </w:r>
    </w:p>
    <w:p w:rsidR="00000000" w:rsidRDefault="00CA4C58">
      <w:pPr>
        <w:widowControl w:val="0"/>
        <w:autoSpaceDE w:val="0"/>
        <w:autoSpaceDN w:val="0"/>
        <w:adjustRightInd w:val="0"/>
        <w:spacing w:after="0" w:line="240" w:lineRule="auto"/>
        <w:rPr>
          <w:rFonts w:ascii="TimesNewRomanPSMT" w:hAnsi="TimesNewRomanPSMT" w:cs="TimesNewRomanPSMT"/>
          <w:i/>
          <w:iCs/>
          <w:sz w:val="24"/>
          <w:szCs w:val="24"/>
          <w:u w:color="0563C1"/>
        </w:rPr>
      </w:pPr>
      <w:r>
        <w:rPr>
          <w:rFonts w:ascii="TimesNewRomanPSMT" w:hAnsi="TimesNewRomanPSMT" w:cs="TimesNewRomanPSMT"/>
          <w:i/>
          <w:iCs/>
          <w:sz w:val="24"/>
          <w:szCs w:val="24"/>
          <w:u w:color="0563C1"/>
        </w:rPr>
        <w:tab/>
      </w:r>
    </w:p>
    <w:p w:rsidR="00000000" w:rsidRDefault="00CA4C58">
      <w:pPr>
        <w:widowControl w:val="0"/>
        <w:autoSpaceDE w:val="0"/>
        <w:autoSpaceDN w:val="0"/>
        <w:adjustRightInd w:val="0"/>
        <w:spacing w:after="0" w:line="240" w:lineRule="auto"/>
        <w:rPr>
          <w:rFonts w:ascii="TimesNewRomanPSMT" w:hAnsi="TimesNewRomanPSMT" w:cs="TimesNewRomanPSMT"/>
          <w:i/>
          <w:iCs/>
          <w:sz w:val="24"/>
          <w:szCs w:val="24"/>
          <w:u w:color="0563C1"/>
        </w:rPr>
      </w:pPr>
      <w:r>
        <w:rPr>
          <w:rFonts w:ascii="TimesNewRomanPSMT" w:hAnsi="TimesNewRomanPSMT" w:cs="TimesNewRomanPSMT"/>
          <w:i/>
          <w:iCs/>
          <w:sz w:val="24"/>
          <w:szCs w:val="24"/>
          <w:u w:color="0563C1"/>
        </w:rPr>
        <w:t>VR Film Project Starting Point:</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3D Animatic for “ traditional” caps</w:t>
      </w:r>
      <w:r>
        <w:rPr>
          <w:rFonts w:ascii="ArialMT" w:hAnsi="ArialMT" w:cs="ArialMT"/>
          <w:color w:val="1A1A1A"/>
          <w:sz w:val="25"/>
          <w:szCs w:val="25"/>
          <w:u w:color="0563C1"/>
        </w:rPr>
        <w:t>tone film </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hyperlink r:id="rId6" w:history="1">
        <w:r>
          <w:rPr>
            <w:rFonts w:ascii="ArialMT" w:hAnsi="ArialMT" w:cs="ArialMT"/>
            <w:color w:val="103CC0"/>
            <w:sz w:val="25"/>
            <w:szCs w:val="25"/>
            <w:u w:val="single" w:color="103CC0"/>
          </w:rPr>
          <w:t>https://www.dropbox.com/s/vwuee34ajh369hn/animatic_final_compressed.mp4?dl=0</w:t>
        </w:r>
      </w:hyperlink>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Film Project  -   2D Animatic for “ traditional “ capstone film. </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p>
    <w:p w:rsidR="00000000" w:rsidRDefault="00CA4C58">
      <w:pPr>
        <w:widowControl w:val="0"/>
        <w:autoSpaceDE w:val="0"/>
        <w:autoSpaceDN w:val="0"/>
        <w:adjustRightInd w:val="0"/>
        <w:spacing w:after="0" w:line="240" w:lineRule="auto"/>
        <w:rPr>
          <w:rFonts w:ascii="ArialMT" w:hAnsi="ArialMT" w:cs="ArialMT"/>
          <w:color w:val="103CC0"/>
          <w:sz w:val="25"/>
          <w:szCs w:val="25"/>
          <w:u w:val="single" w:color="103CC0"/>
        </w:rPr>
      </w:pPr>
      <w:hyperlink r:id="rId7" w:history="1">
        <w:r>
          <w:rPr>
            <w:rFonts w:ascii="ArialMT" w:hAnsi="ArialMT" w:cs="ArialMT"/>
            <w:color w:val="103CC0"/>
            <w:sz w:val="25"/>
            <w:szCs w:val="25"/>
            <w:u w:val="single" w:color="103CC0"/>
          </w:rPr>
          <w:t>http://arl.cs.washington.edu/animation_capstone/videos/films/2018/</w:t>
        </w:r>
      </w:hyperlink>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b/>
      </w: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ab/>
      </w: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Project Goals</w:t>
      </w: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 xml:space="preserve">Winter Quarter: Part One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learn current VR tools for storytelling</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experiment</w:t>
      </w:r>
      <w:r>
        <w:rPr>
          <w:rFonts w:ascii="TimesNewRomanPSMT" w:hAnsi="TimesNewRomanPSMT" w:cs="TimesNewRomanPSMT"/>
          <w:kern w:val="1"/>
          <w:sz w:val="24"/>
          <w:szCs w:val="24"/>
          <w:u w:color="103CC0"/>
        </w:rPr>
        <w:t xml:space="preserve"> with VR tools to discover storytelling options for the pre-production of one story. To investigate and develop new technical pipelines for VR storytelling.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compare traditional methods for animated short films with current options in VR for the same st</w:t>
      </w:r>
      <w:r>
        <w:rPr>
          <w:rFonts w:ascii="TimesNewRomanPSMT" w:hAnsi="TimesNewRomanPSMT" w:cs="TimesNewRomanPSMT"/>
          <w:kern w:val="1"/>
          <w:sz w:val="24"/>
          <w:szCs w:val="24"/>
          <w:u w:color="103CC0"/>
        </w:rPr>
        <w:t>ory</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create an unpolished version of our capstone film in VR that is  also communicated clearly to the participant and evokes a feeling or mood that is appropriate to the story.</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prepare for Spring and plan the polish for our storytelling project.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Sp</w:t>
      </w:r>
      <w:r>
        <w:rPr>
          <w:rFonts w:ascii="TimesNewRomanPSMT" w:hAnsi="TimesNewRomanPSMT" w:cs="TimesNewRomanPSMT"/>
          <w:b/>
          <w:bCs/>
          <w:kern w:val="1"/>
          <w:sz w:val="24"/>
          <w:szCs w:val="24"/>
          <w:u w:color="103CC0"/>
        </w:rPr>
        <w:t xml:space="preserve">ring Quarter: Part Two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maximize Look and Feel for story support in a VR world.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Additional “story moments” to round out VR experience.</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perfect all aesthetic and technical aspects of production.</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create several formats for the same film experience.</w:t>
      </w:r>
      <w:r>
        <w:rPr>
          <w:rFonts w:ascii="TimesNewRomanPSMT" w:hAnsi="TimesNewRomanPSMT" w:cs="TimesNewRomanPSMT"/>
          <w:kern w:val="1"/>
          <w:sz w:val="24"/>
          <w:szCs w:val="24"/>
          <w:u w:color="103CC0"/>
        </w:rPr>
        <w:t xml:space="preserve">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define and clarify both points of coherence and points of disparity between the capstone film and the VR one.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revise course curriculum based on our experience.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think ahead re. how to incorporate AR into the traditional and VR story pipeline.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develop a course that would be Part Three based on incorporating the best ways of approaching storytelling with all of the tools available. Maybe consider preferring this over the Summer as </w:t>
      </w:r>
      <w:r>
        <w:rPr>
          <w:rFonts w:ascii="TimesNewRomanPSMT" w:hAnsi="TimesNewRomanPSMT" w:cs="TimesNewRomanPSMT"/>
          <w:b/>
          <w:bCs/>
          <w:kern w:val="1"/>
          <w:sz w:val="24"/>
          <w:szCs w:val="24"/>
          <w:u w:color="103CC0"/>
        </w:rPr>
        <w:t>Part Three</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Description:</w:t>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An interdisciplinary group of studen</w:t>
      </w:r>
      <w:r>
        <w:rPr>
          <w:rFonts w:ascii="TimesNewRomanPSMT" w:hAnsi="TimesNewRomanPSMT" w:cs="TimesNewRomanPSMT"/>
          <w:color w:val="222222"/>
          <w:kern w:val="1"/>
          <w:sz w:val="24"/>
          <w:szCs w:val="24"/>
          <w:u w:color="103CC0"/>
        </w:rPr>
        <w:t>ts are chosen to enroll in this class. Students can apply from any school or major. The students in the class will create one story to be experienced in VR. Groups of students will collaborate during the design and execution phase of the project. The cours</w:t>
      </w:r>
      <w:r>
        <w:rPr>
          <w:rFonts w:ascii="TimesNewRomanPSMT" w:hAnsi="TimesNewRomanPSMT" w:cs="TimesNewRomanPSMT"/>
          <w:color w:val="222222"/>
          <w:kern w:val="1"/>
          <w:sz w:val="24"/>
          <w:szCs w:val="24"/>
          <w:u w:color="103CC0"/>
        </w:rPr>
        <w:t>e will be split into two parts and taught over two quarters. The first part will cover the production pipeline through to story clarity and effective interaction.  Part  two will continue  the process through to polish. By the end of  both portions of this</w:t>
      </w:r>
      <w:r>
        <w:rPr>
          <w:rFonts w:ascii="TimesNewRomanPSMT" w:hAnsi="TimesNewRomanPSMT" w:cs="TimesNewRomanPSMT"/>
          <w:color w:val="222222"/>
          <w:kern w:val="1"/>
          <w:sz w:val="24"/>
          <w:szCs w:val="24"/>
          <w:u w:color="103CC0"/>
        </w:rPr>
        <w:t xml:space="preserve"> course ( spanning two Quarters),  students will have created a compelling story playable in VR . At the completion of the first quarter all content will be of previz level quality and the story armature will be tested on participants to determine whether </w:t>
      </w:r>
      <w:r>
        <w:rPr>
          <w:rFonts w:ascii="TimesNewRomanPSMT" w:hAnsi="TimesNewRomanPSMT" w:cs="TimesNewRomanPSMT"/>
          <w:color w:val="222222"/>
          <w:kern w:val="1"/>
          <w:sz w:val="24"/>
          <w:szCs w:val="24"/>
          <w:u w:color="103CC0"/>
        </w:rPr>
        <w:t xml:space="preserve">the students have met their goal. </w:t>
      </w: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 xml:space="preserve">Resources and Textbooks: </w:t>
      </w:r>
      <w:r>
        <w:rPr>
          <w:rFonts w:ascii="TimesNewRomanPSMT" w:hAnsi="TimesNewRomanPSMT" w:cs="TimesNewRomanPSMT"/>
          <w:kern w:val="1"/>
          <w:sz w:val="24"/>
          <w:szCs w:val="24"/>
          <w:u w:color="103CC0"/>
        </w:rPr>
        <w:t xml:space="preserve"> see below.</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ab/>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Labs:</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Labs are held weekly on Tuesdays between 5:30 – 8:30. These are opportunities for all teams to work together on their portion of the film while they have access to VR equipme</w:t>
      </w:r>
      <w:r>
        <w:rPr>
          <w:rFonts w:ascii="TimesNewRomanPSMT" w:hAnsi="TimesNewRomanPSMT" w:cs="TimesNewRomanPSMT"/>
          <w:kern w:val="1"/>
          <w:sz w:val="24"/>
          <w:szCs w:val="24"/>
          <w:u w:color="103CC0"/>
        </w:rPr>
        <w:t>nt and course staff.</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b/>
          <w:bCs/>
          <w:kern w:val="1"/>
          <w:sz w:val="24"/>
          <w:szCs w:val="24"/>
          <w:u w:color="103CC0"/>
        </w:rPr>
        <w:t>Process:</w:t>
      </w:r>
      <w:r>
        <w:rPr>
          <w:rFonts w:ascii="TimesNewRomanPSMT" w:hAnsi="TimesNewRomanPSMT" w:cs="TimesNewRomanPSMT"/>
          <w:kern w:val="1"/>
          <w:sz w:val="24"/>
          <w:szCs w:val="24"/>
          <w:u w:color="103CC0"/>
        </w:rPr>
        <w:t xml:space="preserve"> </w:t>
      </w:r>
      <w:r>
        <w:rPr>
          <w:rFonts w:ascii="TimesNewRomanPSMT" w:hAnsi="TimesNewRomanPSMT" w:cs="TimesNewRomanPSMT"/>
          <w:color w:val="222222"/>
          <w:kern w:val="1"/>
          <w:sz w:val="24"/>
          <w:szCs w:val="24"/>
          <w:u w:color="103CC0"/>
        </w:rPr>
        <w:t xml:space="preserve">Students in the class will be assigned to one of  three groups. One group will work on </w:t>
      </w:r>
      <w:r>
        <w:rPr>
          <w:rFonts w:ascii="TimesNewRomanPSMT" w:hAnsi="TimesNewRomanPSMT" w:cs="TimesNewRomanPSMT"/>
          <w:color w:val="222222"/>
          <w:kern w:val="1"/>
          <w:sz w:val="24"/>
          <w:szCs w:val="24"/>
          <w:u w:color="103CC0"/>
        </w:rPr>
        <w:lastRenderedPageBreak/>
        <w:t>the beginning of the story, one group on the middle, and one group on the ending. Groups will coordinate and collaborate frequently in ord</w:t>
      </w:r>
      <w:r>
        <w:rPr>
          <w:rFonts w:ascii="TimesNewRomanPSMT" w:hAnsi="TimesNewRomanPSMT" w:cs="TimesNewRomanPSMT"/>
          <w:color w:val="222222"/>
          <w:kern w:val="1"/>
          <w:sz w:val="24"/>
          <w:szCs w:val="24"/>
          <w:u w:color="103CC0"/>
        </w:rPr>
        <w:t xml:space="preserve">er to guarantee cohesion between the different story segments as par of the production pipeline. </w:t>
      </w: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Here’s the rundown for Winter 2018</w:t>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color w:val="222222"/>
          <w:kern w:val="1"/>
          <w:sz w:val="36"/>
          <w:szCs w:val="36"/>
          <w:u w:color="103CC0"/>
        </w:rPr>
        <w:t>FILL THIS IN…</w:t>
      </w:r>
      <w:r>
        <w:rPr>
          <w:rFonts w:ascii="TimesNewRomanPSMT" w:hAnsi="TimesNewRomanPSMT" w:cs="TimesNewRomanPSMT"/>
          <w:b/>
          <w:bCs/>
          <w:color w:val="222222"/>
          <w:kern w:val="1"/>
          <w:sz w:val="24"/>
          <w:szCs w:val="24"/>
          <w:u w:color="103CC0"/>
        </w:rPr>
        <w:t xml:space="preserve"> </w:t>
      </w: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ab/>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Outline and Projects/assignments: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 </w:t>
      </w:r>
      <w:r>
        <w:rPr>
          <w:rFonts w:ascii="TimesNewRomanPSMT" w:hAnsi="TimesNewRomanPSMT" w:cs="TimesNewRomanPSMT"/>
          <w:b/>
          <w:bCs/>
          <w:kern w:val="1"/>
          <w:sz w:val="24"/>
          <w:szCs w:val="24"/>
          <w:u w:color="103CC0"/>
        </w:rPr>
        <w:tab/>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r>
        <w:rPr>
          <w:rFonts w:ascii="TimesNewRomanPSMT" w:hAnsi="TimesNewRomanPSMT" w:cs="TimesNewRomanPSMT"/>
          <w:b/>
          <w:bCs/>
          <w:kern w:val="1"/>
          <w:sz w:val="24"/>
          <w:szCs w:val="24"/>
          <w:u w:color="103CC0"/>
        </w:rPr>
        <w:tab/>
      </w:r>
      <w:r>
        <w:rPr>
          <w:rFonts w:ascii="TimesNewRomanPSMT" w:hAnsi="TimesNewRomanPSMT" w:cs="TimesNewRomanPSMT"/>
          <w:b/>
          <w:bCs/>
          <w:kern w:val="1"/>
          <w:sz w:val="28"/>
          <w:szCs w:val="28"/>
          <w:u w:color="103CC0"/>
        </w:rPr>
        <w:t>Week 1 – 1/4 – Experience VR</w:t>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r>
        <w:rPr>
          <w:rFonts w:ascii="TimesNewRomanPSMT" w:hAnsi="TimesNewRomanPSMT" w:cs="TimesNewRomanPSMT"/>
          <w:b/>
          <w:bCs/>
          <w:kern w:val="1"/>
          <w:sz w:val="28"/>
          <w:szCs w:val="28"/>
          <w:u w:color="103CC0"/>
        </w:rPr>
        <w:tab/>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
        <w:t xml:space="preserve">Lecture: </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ab/>
      </w:r>
      <w:r>
        <w:rPr>
          <w:rFonts w:ascii="TimesNewRomanPSMT" w:hAnsi="TimesNewRomanPSMT" w:cs="TimesNewRomanPSMT"/>
          <w:kern w:val="1"/>
          <w:sz w:val="24"/>
          <w:szCs w:val="24"/>
          <w:u w:color="103CC0"/>
        </w:rPr>
        <w:t>Syllabus Overview</w:t>
      </w:r>
    </w:p>
    <w:p w:rsidR="00000000"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Compare VR and traditional film. Review Pearl in two versions.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kern w:val="1"/>
          <w:sz w:val="24"/>
          <w:szCs w:val="24"/>
          <w:u w:color="103CC0"/>
        </w:rPr>
      </w:pPr>
      <w:r>
        <w:rPr>
          <w:rFonts w:ascii="TimesNewRomanPSMT" w:hAnsi="TimesNewRomanPSMT" w:cs="TimesNewRomanPSMT"/>
          <w:kern w:val="1"/>
          <w:sz w:val="24"/>
          <w:szCs w:val="24"/>
          <w:u w:color="103CC0"/>
        </w:rPr>
        <w:t>Screen our current reels and have discussion re. what is needed for the current film to be VR ready</w:t>
      </w:r>
      <w:r>
        <w:rPr>
          <w:rFonts w:ascii="TimesNewRomanPSMT" w:hAnsi="TimesNewRomanPSMT" w:cs="TimesNewRomanPSMT"/>
          <w:b/>
          <w:bCs/>
          <w:kern w:val="1"/>
          <w:sz w:val="24"/>
          <w:szCs w:val="24"/>
          <w:u w:color="103CC0"/>
        </w:rPr>
        <w:t>.</w:t>
      </w:r>
    </w:p>
    <w:p w:rsidR="00000000"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 xml:space="preserve">Assignment 1 </w:t>
      </w:r>
      <w:r>
        <w:rPr>
          <w:rFonts w:ascii="TimesNewRomanPSMT" w:hAnsi="TimesNewRomanPSMT" w:cs="TimesNewRomanPSMT"/>
          <w:kern w:val="1"/>
          <w:sz w:val="24"/>
          <w:szCs w:val="24"/>
          <w:u w:color="103CC0"/>
        </w:rPr>
        <w:t xml:space="preserve">(due 1/11):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kern w:val="1"/>
          <w:sz w:val="24"/>
          <w:szCs w:val="24"/>
          <w:u w:color="103CC0"/>
        </w:rPr>
        <w:t xml:space="preserve">Work </w:t>
      </w:r>
      <w:r>
        <w:rPr>
          <w:rFonts w:ascii="TimesNewRomanPSMT" w:hAnsi="TimesNewRomanPSMT" w:cs="TimesNewRomanPSMT"/>
          <w:color w:val="222222"/>
          <w:kern w:val="1"/>
          <w:sz w:val="24"/>
          <w:szCs w:val="24"/>
          <w:u w:color="103CC0"/>
        </w:rPr>
        <w:t>with your team develop a VR production plan that outlines: what additional animations are needed to each shot in your Act assignment. Define how many and what additional props may be needed to orient people in space ( include where they would be in the spa</w:t>
      </w:r>
      <w:r>
        <w:rPr>
          <w:rFonts w:ascii="TimesNewRomanPSMT" w:hAnsi="TimesNewRomanPSMT" w:cs="TimesNewRomanPSMT"/>
          <w:color w:val="222222"/>
          <w:kern w:val="1"/>
          <w:sz w:val="24"/>
          <w:szCs w:val="24"/>
          <w:u w:color="103CC0"/>
        </w:rPr>
        <w:t>ce) Select the four most important “signature shot transitions” in your act of the story. Then, present ideas re. how to smoothly transition the viewer through these different shots.  Include ideas for how to augment the story with additional elements that</w:t>
      </w:r>
      <w:r>
        <w:rPr>
          <w:rFonts w:ascii="TimesNewRomanPSMT" w:hAnsi="TimesNewRomanPSMT" w:cs="TimesNewRomanPSMT"/>
          <w:color w:val="222222"/>
          <w:kern w:val="1"/>
          <w:sz w:val="24"/>
          <w:szCs w:val="24"/>
          <w:u w:color="103CC0"/>
        </w:rPr>
        <w:t xml:space="preserve"> will encourage player discovery and “replayability.” These can be props or they can be additional characters. Anything w add will need significant story justification.</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Assignment 1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w:t>
      </w:r>
      <w:r>
        <w:rPr>
          <w:rFonts w:ascii="TimesNewRomanPSMT" w:hAnsi="TimesNewRomanPSMT" w:cs="TimesNewRomanPSMT"/>
          <w:b/>
          <w:bCs/>
          <w:color w:val="222222"/>
          <w:kern w:val="1"/>
          <w:sz w:val="24"/>
          <w:szCs w:val="24"/>
          <w:u w:color="103CC0"/>
        </w:rPr>
        <w:t>______________</w:t>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kern w:val="1"/>
          <w:sz w:val="28"/>
          <w:szCs w:val="28"/>
          <w:u w:color="103CC0"/>
        </w:rPr>
      </w:pPr>
      <w:r>
        <w:rPr>
          <w:rFonts w:ascii="TimesNewRomanPSMT" w:hAnsi="TimesNewRomanPSMT" w:cs="TimesNewRomanPSMT"/>
          <w:b/>
          <w:bCs/>
          <w:kern w:val="1"/>
          <w:sz w:val="28"/>
          <w:szCs w:val="28"/>
          <w:u w:color="103CC0"/>
        </w:rPr>
        <w:t xml:space="preserve">Week 2 – 1/11 - </w:t>
      </w:r>
      <w:r>
        <w:rPr>
          <w:rFonts w:ascii="TimesNewRomanPSMT" w:hAnsi="TimesNewRomanPSMT" w:cs="TimesNewRomanPSMT"/>
          <w:b/>
          <w:bCs/>
          <w:color w:val="222222"/>
          <w:kern w:val="1"/>
          <w:sz w:val="28"/>
          <w:szCs w:val="28"/>
          <w:u w:color="103CC0"/>
        </w:rPr>
        <w:t>VR and Cinema</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1</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1</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Assignment 1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Defining a new language for film.</w:t>
      </w:r>
      <w:r>
        <w:rPr>
          <w:rFonts w:ascii="TimesNewRomanPSMT" w:hAnsi="TimesNewRomanPSMT" w:cs="TimesNewRomanPSMT"/>
          <w:color w:val="222222"/>
          <w:kern w:val="1"/>
          <w:sz w:val="24"/>
          <w:szCs w:val="24"/>
          <w:u w:color="103CC0"/>
        </w:rPr>
        <w:t> </w:t>
      </w:r>
      <w:r>
        <w:rPr>
          <w:rFonts w:ascii="TimesNewRomanPSMT" w:hAnsi="TimesNewRomanPSMT" w:cs="TimesNewRomanPSMT"/>
          <w:color w:val="222222"/>
          <w:kern w:val="1"/>
          <w:sz w:val="24"/>
          <w:szCs w:val="24"/>
          <w:u w:color="103CC0"/>
        </w:rPr>
        <w:tab/>
        <w:t xml:space="preserve">What is your </w:t>
      </w:r>
      <w:r>
        <w:rPr>
          <w:rFonts w:ascii="TimesNewRomanPSMT" w:hAnsi="TimesNewRomanPSMT" w:cs="TimesNewRomanPSMT"/>
          <w:i/>
          <w:iCs/>
          <w:color w:val="222222"/>
          <w:kern w:val="1"/>
          <w:sz w:val="24"/>
          <w:szCs w:val="24"/>
          <w:u w:color="103CC0"/>
        </w:rPr>
        <w:t xml:space="preserve">frame </w:t>
      </w:r>
      <w:r>
        <w:rPr>
          <w:rFonts w:ascii="TimesNewRomanPSMT" w:hAnsi="TimesNewRomanPSMT" w:cs="TimesNewRomanPSMT"/>
          <w:color w:val="222222"/>
          <w:kern w:val="1"/>
          <w:sz w:val="24"/>
          <w:szCs w:val="24"/>
          <w:u w:color="103CC0"/>
        </w:rPr>
        <w:t>i</w:t>
      </w:r>
      <w:r>
        <w:rPr>
          <w:rFonts w:ascii="TimesNewRomanPSMT" w:hAnsi="TimesNewRomanPSMT" w:cs="TimesNewRomanPSMT"/>
          <w:color w:val="222222"/>
          <w:kern w:val="1"/>
          <w:sz w:val="24"/>
          <w:szCs w:val="24"/>
          <w:u w:color="103CC0"/>
        </w:rPr>
        <w:t>n VR?</w:t>
      </w:r>
      <w:r>
        <w:rPr>
          <w:rFonts w:ascii="TimesNewRomanPSMT" w:hAnsi="TimesNewRomanPSMT" w:cs="TimesNewRomanPSMT"/>
          <w:color w:val="222222"/>
          <w:kern w:val="1"/>
          <w:sz w:val="24"/>
          <w:szCs w:val="24"/>
          <w:u w:color="103CC0"/>
        </w:rPr>
        <w:t> </w:t>
      </w:r>
      <w:r>
        <w:rPr>
          <w:rFonts w:ascii="TimesNewRomanPSMT" w:hAnsi="TimesNewRomanPSMT" w:cs="TimesNewRomanPSMT"/>
          <w:color w:val="222222"/>
          <w:kern w:val="1"/>
          <w:sz w:val="24"/>
          <w:szCs w:val="24"/>
          <w:u w:color="103CC0"/>
        </w:rPr>
        <w:tab/>
        <w:t>How do you edit for VR?</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2</w:t>
      </w:r>
      <w:r>
        <w:rPr>
          <w:rFonts w:ascii="TimesNewRomanPSMT" w:hAnsi="TimesNewRomanPSMT" w:cs="TimesNewRomanPSMT"/>
          <w:color w:val="222222"/>
          <w:kern w:val="1"/>
          <w:sz w:val="24"/>
          <w:szCs w:val="24"/>
          <w:u w:color="103CC0"/>
        </w:rPr>
        <w:t xml:space="preserve"> (due 1/18): Each team will rework the existing 2D storyboard for their </w:t>
      </w:r>
      <w:r>
        <w:rPr>
          <w:rFonts w:ascii="TimesNewRomanPSMT" w:hAnsi="TimesNewRomanPSMT" w:cs="TimesNewRomanPSMT"/>
          <w:color w:val="222222"/>
          <w:kern w:val="1"/>
          <w:sz w:val="24"/>
          <w:szCs w:val="24"/>
          <w:u w:color="103CC0"/>
        </w:rPr>
        <w:tab/>
      </w:r>
      <w:r>
        <w:rPr>
          <w:rFonts w:ascii="TimesNewRomanPSMT" w:hAnsi="TimesNewRomanPSMT" w:cs="TimesNewRomanPSMT"/>
          <w:color w:val="222222"/>
          <w:kern w:val="1"/>
          <w:sz w:val="24"/>
          <w:szCs w:val="24"/>
          <w:u w:color="103CC0"/>
        </w:rPr>
        <w:tab/>
        <w:t xml:space="preserve">section of the story to be appropriate for VR. Teams will design the experience path they </w:t>
      </w:r>
      <w:r>
        <w:rPr>
          <w:rFonts w:ascii="TimesNewRomanPSMT" w:hAnsi="TimesNewRomanPSMT" w:cs="TimesNewRomanPSMT"/>
          <w:color w:val="222222"/>
          <w:kern w:val="1"/>
          <w:sz w:val="24"/>
          <w:szCs w:val="24"/>
          <w:u w:color="103CC0"/>
        </w:rPr>
        <w:tab/>
      </w:r>
      <w:r>
        <w:rPr>
          <w:rFonts w:ascii="TimesNewRomanPSMT" w:hAnsi="TimesNewRomanPSMT" w:cs="TimesNewRomanPSMT"/>
          <w:color w:val="222222"/>
          <w:kern w:val="1"/>
          <w:sz w:val="24"/>
          <w:szCs w:val="24"/>
          <w:u w:color="103CC0"/>
        </w:rPr>
        <w:lastRenderedPageBreak/>
        <w:tab/>
        <w:t xml:space="preserve">want the viewers to take.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w:t>
      </w:r>
      <w:r>
        <w:rPr>
          <w:rFonts w:ascii="TimesNewRomanPSMT" w:hAnsi="TimesNewRomanPSMT" w:cs="TimesNewRomanPSMT"/>
          <w:b/>
          <w:bCs/>
          <w:color w:val="222222"/>
          <w:kern w:val="1"/>
          <w:sz w:val="24"/>
          <w:szCs w:val="24"/>
          <w:u w:color="103CC0"/>
        </w:rPr>
        <w:t>_____________</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3 – 1/18 – Runtime development</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2</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2</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Lecture:</w:t>
      </w:r>
      <w:r>
        <w:rPr>
          <w:rFonts w:ascii="TimesNewRomanPSMT" w:hAnsi="TimesNewRomanPSMT" w:cs="TimesNewRomanPSMT"/>
          <w:color w:val="222222"/>
          <w:kern w:val="1"/>
          <w:sz w:val="24"/>
          <w:szCs w:val="24"/>
          <w:u w:color="103CC0"/>
        </w:rPr>
        <w:t xml:space="preserve"> </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Intro to using Unity.</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Intro to VR development.</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Authoring content for runtime.</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3 (progress due 1/25): </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VR previz using existing block models and animations. Specifics to follow based on your assigned group.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4 – 1/25 –</w:t>
      </w:r>
      <w:r>
        <w:rPr>
          <w:rFonts w:ascii="TimesNewRomanPSMT" w:hAnsi="TimesNewRomanPSMT" w:cs="TimesNewRomanPSMT"/>
          <w:b/>
          <w:bCs/>
          <w:color w:val="222222"/>
          <w:kern w:val="1"/>
          <w:sz w:val="28"/>
          <w:szCs w:val="28"/>
          <w:u w:color="103CC0"/>
        </w:rPr>
        <w:t xml:space="preserve"> Designing for VR</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3</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3</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History of VR.</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VR creates Presence.</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Creating comfortable VR experiences.</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Good vs bad VR experiences</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Giving your player identity</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4</w:t>
      </w:r>
      <w:r>
        <w:rPr>
          <w:rFonts w:ascii="TimesNewRomanPSMT" w:hAnsi="TimesNewRomanPSMT" w:cs="TimesNewRomanPSMT"/>
          <w:color w:val="222222"/>
          <w:kern w:val="1"/>
          <w:sz w:val="24"/>
          <w:szCs w:val="24"/>
          <w:u w:color="103CC0"/>
        </w:rPr>
        <w:t xml:space="preserve"> (progress due 2/1): Finish initial previz iteration and be prepared for playtesting. Create Q and A form for play testers to fill out after experience.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5 – 2/1 – Space and Scale in VR</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4</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4</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Height differences.</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distance and scale create emotional</w:t>
      </w:r>
      <w:r>
        <w:rPr>
          <w:rFonts w:ascii="TimesNewRomanPSMT" w:hAnsi="TimesNewRomanPSMT" w:cs="TimesNewRomanPSMT"/>
          <w:color w:val="222222"/>
          <w:kern w:val="1"/>
          <w:sz w:val="24"/>
          <w:szCs w:val="24"/>
          <w:u w:color="103CC0"/>
        </w:rPr>
        <w:t xml:space="preserve"> responses.</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Moving in VR.</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5</w:t>
      </w:r>
      <w:r>
        <w:rPr>
          <w:rFonts w:ascii="TimesNewRomanPSMT" w:hAnsi="TimesNewRomanPSMT" w:cs="TimesNewRomanPSMT"/>
          <w:color w:val="222222"/>
          <w:kern w:val="1"/>
          <w:sz w:val="24"/>
          <w:szCs w:val="24"/>
          <w:u w:color="103CC0"/>
        </w:rPr>
        <w:t xml:space="preserve"> (due 2/8): Experiment with manipulation of space in your previz.</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You could edit a portion to force the player to look at the ground, at the roof, lean back in </w:t>
      </w:r>
      <w:r>
        <w:rPr>
          <w:rFonts w:ascii="TimesNewRomanPSMT" w:hAnsi="TimesNewRomanPSMT" w:cs="TimesNewRomanPSMT"/>
          <w:color w:val="222222"/>
          <w:kern w:val="1"/>
          <w:sz w:val="24"/>
          <w:szCs w:val="24"/>
          <w:u w:color="103CC0"/>
        </w:rPr>
        <w:tab/>
        <w:t>their chair, lean forward, etc.</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6 – 2/8 – Motion Design</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5</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5</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Timing in VR.</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Animation in VR vs f</w:t>
      </w:r>
      <w:r>
        <w:rPr>
          <w:rFonts w:ascii="TimesNewRomanPSMT" w:hAnsi="TimesNewRomanPSMT" w:cs="TimesNewRomanPSMT"/>
          <w:color w:val="222222"/>
          <w:kern w:val="1"/>
          <w:sz w:val="24"/>
          <w:szCs w:val="24"/>
          <w:u w:color="103CC0"/>
        </w:rPr>
        <w:t>ilm.</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movement draw the eyes.</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6 (</w:t>
      </w:r>
      <w:r>
        <w:rPr>
          <w:rFonts w:ascii="TimesNewRomanPSMT" w:hAnsi="TimesNewRomanPSMT" w:cs="TimesNewRomanPSMT"/>
          <w:color w:val="222222"/>
          <w:kern w:val="1"/>
          <w:sz w:val="24"/>
          <w:szCs w:val="24"/>
          <w:u w:color="103CC0"/>
        </w:rPr>
        <w:t xml:space="preserve">due 2/20): </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Iterate on the timing of your VR previz based on the lessons from class. </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Adjust a segment/shot of your experiment to encourage peripheral discovery by your player. </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w:t>
      </w:r>
      <w:r>
        <w:rPr>
          <w:rFonts w:ascii="TimesNewRomanPSMT" w:hAnsi="TimesNewRomanPSMT" w:cs="TimesNewRomanPSMT"/>
          <w:b/>
          <w:bCs/>
          <w:color w:val="222222"/>
          <w:kern w:val="1"/>
          <w:sz w:val="28"/>
          <w:szCs w:val="28"/>
          <w:u w:color="103CC0"/>
        </w:rPr>
        <w:t>__</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7 – 2/20 – Interactive Design</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6</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6</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lastRenderedPageBreak/>
        <w:t xml:space="preserve">Define individual Goals.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The interactive storytelling spectrum.</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Including agency in your design.</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Gaze based interaction.</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7</w:t>
      </w:r>
      <w:r>
        <w:rPr>
          <w:rFonts w:ascii="TimesNewRomanPSMT" w:hAnsi="TimesNewRomanPSMT" w:cs="TimesNewRomanPSMT"/>
          <w:color w:val="222222"/>
          <w:kern w:val="1"/>
          <w:sz w:val="24"/>
          <w:szCs w:val="24"/>
          <w:u w:color="103CC0"/>
        </w:rPr>
        <w:t xml:space="preserve">(due 2/22): Update the previz  in your Group as appropriate such that different portions of the story trigger based on where the player is looking.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w:t>
      </w:r>
      <w:r>
        <w:rPr>
          <w:rFonts w:ascii="TimesNewRomanPSMT" w:hAnsi="TimesNewRomanPSMT" w:cs="TimesNewRomanPSMT"/>
          <w:b/>
          <w:bCs/>
          <w:color w:val="222222"/>
          <w:kern w:val="1"/>
          <w:sz w:val="28"/>
          <w:szCs w:val="28"/>
          <w:u w:color="103CC0"/>
        </w:rPr>
        <w:t xml:space="preserve"> 8 – 2/22 – Audio Design</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7</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7</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Drawing attention with sound.</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Audio for VR</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Spatial audio</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8 </w:t>
      </w:r>
      <w:r>
        <w:rPr>
          <w:rFonts w:ascii="TimesNewRomanPSMT" w:hAnsi="TimesNewRomanPSMT" w:cs="TimesNewRomanPSMT"/>
          <w:color w:val="222222"/>
          <w:kern w:val="1"/>
          <w:sz w:val="24"/>
          <w:szCs w:val="24"/>
          <w:u w:color="103CC0"/>
        </w:rPr>
        <w:t>(due 3/1): Add SFX to your previz appropriately for VR.</w:t>
      </w:r>
    </w:p>
    <w:p w:rsidR="00000000"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9 – 3/1 – Visual Design</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8</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8</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4"/>
          <w:szCs w:val="24"/>
          <w:u w:color="103CC0"/>
        </w:rPr>
        <w:t>D</w:t>
      </w:r>
      <w:r>
        <w:rPr>
          <w:rFonts w:ascii="TimesNewRomanPSMT" w:hAnsi="TimesNewRomanPSMT" w:cs="TimesNewRomanPSMT"/>
          <w:b/>
          <w:bCs/>
          <w:color w:val="222222"/>
          <w:kern w:val="1"/>
          <w:sz w:val="24"/>
          <w:szCs w:val="24"/>
          <w:u w:color="103CC0"/>
        </w:rPr>
        <w:t xml:space="preserve">efine individual Goals.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Drawing attention with color and lighting</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Runtime lighting and shading</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Post processing</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Assignment 9</w:t>
      </w:r>
      <w:r>
        <w:rPr>
          <w:rFonts w:ascii="TimesNewRomanPSMT" w:hAnsi="TimesNewRomanPSMT" w:cs="TimesNewRomanPSMT"/>
          <w:color w:val="222222"/>
          <w:kern w:val="1"/>
          <w:sz w:val="24"/>
          <w:szCs w:val="24"/>
          <w:u w:color="103CC0"/>
        </w:rPr>
        <w:t xml:space="preserve"> (due 3/8): Iterate on lighting, shading, and post processing of your previz so that it strategically draws attention and</w:t>
      </w:r>
      <w:r>
        <w:rPr>
          <w:rFonts w:ascii="TimesNewRomanPSMT" w:hAnsi="TimesNewRomanPSMT" w:cs="TimesNewRomanPSMT"/>
          <w:color w:val="222222"/>
          <w:kern w:val="1"/>
          <w:sz w:val="24"/>
          <w:szCs w:val="24"/>
          <w:u w:color="103CC0"/>
        </w:rPr>
        <w:t xml:space="preserve"> is appropriate for VR</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10 – 3/8 - Performance</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9</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9</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Optimizing your scene</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Performance profiling</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Putting the three story segments together</w:t>
      </w: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9 </w:t>
      </w:r>
      <w:r>
        <w:rPr>
          <w:rFonts w:ascii="TimesNewRomanPSMT" w:hAnsi="TimesNewRomanPSMT" w:cs="TimesNewRomanPSMT"/>
          <w:color w:val="222222"/>
          <w:kern w:val="1"/>
          <w:sz w:val="24"/>
          <w:szCs w:val="24"/>
          <w:u w:color="103CC0"/>
        </w:rPr>
        <w:t xml:space="preserve">(due 3/15): Put three segments together into a final film. Guarantee everything runs at 60 fps. prepare for playtests. </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000000"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000000"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w:t>
      </w:r>
      <w:r>
        <w:rPr>
          <w:rFonts w:ascii="TimesNewRomanPSMT" w:hAnsi="TimesNewRomanPSMT" w:cs="TimesNewRomanPSMT"/>
          <w:b/>
          <w:bCs/>
          <w:color w:val="222222"/>
          <w:kern w:val="1"/>
          <w:sz w:val="28"/>
          <w:szCs w:val="28"/>
          <w:u w:color="103CC0"/>
        </w:rPr>
        <w:t xml:space="preserve">ek 11 – 3/15 – Fresh Eyes </w:t>
      </w:r>
    </w:p>
    <w:p w:rsidR="00000000" w:rsidRDefault="00CA4C58">
      <w:pPr>
        <w:widowControl w:val="0"/>
        <w:autoSpaceDE w:val="0"/>
        <w:autoSpaceDN w:val="0"/>
        <w:adjustRightInd w:val="0"/>
        <w:spacing w:after="0" w:line="240" w:lineRule="auto"/>
        <w:ind w:left="144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Time for people to play  — and enjoy your/their experience!</w:t>
      </w: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Grading Policy:</w:t>
      </w:r>
    </w:p>
    <w:p w:rsidR="00000000"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Attendance/Participation - 20%</w:t>
      </w:r>
    </w:p>
    <w:p w:rsidR="00000000"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Weekly Assignments: 30%</w:t>
      </w:r>
    </w:p>
    <w:p w:rsidR="00000000"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Technical: 15%</w:t>
      </w:r>
    </w:p>
    <w:p w:rsidR="00000000"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Aesthetic: 15%</w:t>
      </w:r>
    </w:p>
    <w:p w:rsidR="00000000"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color w:val="222222"/>
          <w:kern w:val="1"/>
          <w:sz w:val="24"/>
          <w:szCs w:val="24"/>
          <w:u w:color="103CC0"/>
        </w:rPr>
      </w:pPr>
      <w:r>
        <w:rPr>
          <w:rFonts w:ascii="TimesNewRomanPSMT" w:hAnsi="TimesNewRomanPSMT" w:cs="TimesNewRomanPSMT"/>
          <w:kern w:val="1"/>
          <w:sz w:val="24"/>
          <w:szCs w:val="24"/>
          <w:u w:color="103CC0"/>
        </w:rPr>
        <w:t>Professionalism: 20%</w:t>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Late Policy:</w:t>
      </w:r>
      <w:r>
        <w:rPr>
          <w:rFonts w:ascii="TimesNewRomanPSMT" w:hAnsi="TimesNewRomanPSMT" w:cs="TimesNewRomanPSMT"/>
          <w:b/>
          <w:bCs/>
          <w:kern w:val="1"/>
          <w:sz w:val="24"/>
          <w:szCs w:val="24"/>
          <w:u w:color="103CC0"/>
        </w:rPr>
        <w:tab/>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
        <w:t xml:space="preserve">      See Participation above</w:t>
      </w:r>
    </w:p>
    <w:p w:rsidR="00000000"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b/>
          <w:bCs/>
          <w:kern w:val="1"/>
          <w:sz w:val="24"/>
          <w:szCs w:val="24"/>
          <w:u w:color="103CC0"/>
        </w:rPr>
        <w:t xml:space="preserve"> </w:t>
      </w:r>
    </w:p>
    <w:p w:rsidR="00000000"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Absence:   See Participation above</w:t>
      </w: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Lab Rules: </w:t>
      </w:r>
      <w:r>
        <w:rPr>
          <w:rFonts w:ascii="TimesNewRomanPSMT" w:hAnsi="TimesNewRomanPSMT" w:cs="TimesNewRomanPSMT"/>
          <w:color w:val="222222"/>
          <w:kern w:val="1"/>
          <w:sz w:val="24"/>
          <w:szCs w:val="24"/>
          <w:u w:color="103CC0"/>
        </w:rPr>
        <w:t xml:space="preserve"> </w:t>
      </w:r>
    </w:p>
    <w:p w:rsidR="00000000"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1.</w:t>
      </w:r>
      <w:r>
        <w:rPr>
          <w:rFonts w:ascii="TimesNewRomanPSMT" w:hAnsi="TimesNewRomanPSMT" w:cs="TimesNewRomanPSMT"/>
          <w:kern w:val="1"/>
          <w:sz w:val="24"/>
          <w:szCs w:val="24"/>
          <w:u w:color="103CC0"/>
        </w:rPr>
        <w:tab/>
        <w:t>Only students of the Animation Capstone are allowed in the labs. Anyone else must obtain specific permission from Barbara Mones before entering. This means no girlfriends/boyfriends/family members, et</w:t>
      </w:r>
      <w:r>
        <w:rPr>
          <w:rFonts w:ascii="TimesNewRomanPSMT" w:hAnsi="TimesNewRomanPSMT" w:cs="TimesNewRomanPSMT"/>
          <w:kern w:val="1"/>
          <w:sz w:val="24"/>
          <w:szCs w:val="24"/>
          <w:u w:color="103CC0"/>
        </w:rPr>
        <w:t xml:space="preserve">c. This is for the safety of the students as well </w:t>
      </w:r>
      <w:r>
        <w:rPr>
          <w:rFonts w:ascii="TimesNewRomanPSMT" w:hAnsi="TimesNewRomanPSMT" w:cs="TimesNewRomanPSMT"/>
          <w:kern w:val="1"/>
          <w:sz w:val="24"/>
          <w:szCs w:val="24"/>
          <w:u w:color="103CC0"/>
        </w:rPr>
        <w:lastRenderedPageBreak/>
        <w:t>as the security of our equipment.</w:t>
      </w:r>
    </w:p>
    <w:p w:rsidR="00000000"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2.</w:t>
      </w:r>
      <w:r>
        <w:rPr>
          <w:rFonts w:ascii="TimesNewRomanPSMT" w:hAnsi="TimesNewRomanPSMT" w:cs="TimesNewRomanPSMT"/>
          <w:kern w:val="1"/>
          <w:sz w:val="24"/>
          <w:szCs w:val="24"/>
          <w:u w:color="103CC0"/>
        </w:rPr>
        <w:tab/>
        <w:t>Our cse490 lab (CSE Sieg room 327) and CSE Sieg  Room 319 must be kept clean. They are community spaces, and it is important that they stay as clean as possible for ever</w:t>
      </w:r>
      <w:r>
        <w:rPr>
          <w:rFonts w:ascii="TimesNewRomanPSMT" w:hAnsi="TimesNewRomanPSMT" w:cs="TimesNewRomanPSMT"/>
          <w:kern w:val="1"/>
          <w:sz w:val="24"/>
          <w:szCs w:val="24"/>
          <w:u w:color="103CC0"/>
        </w:rPr>
        <w:t>yone who uses them. This means keeping your own workstation clean, as well as doing your part to keep the floor and refrigerator clean. The kitchen in Sieg 319 is also used by other programs, so it is essential that you clean up your own messes, as well as</w:t>
      </w:r>
      <w:r>
        <w:rPr>
          <w:rFonts w:ascii="TimesNewRomanPSMT" w:hAnsi="TimesNewRomanPSMT" w:cs="TimesNewRomanPSMT"/>
          <w:kern w:val="1"/>
          <w:sz w:val="24"/>
          <w:szCs w:val="24"/>
          <w:u w:color="103CC0"/>
        </w:rPr>
        <w:t xml:space="preserve"> return any dishes you may use as soon as possible after you're finished using them.</w:t>
      </w:r>
    </w:p>
    <w:p w:rsidR="00000000"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3.</w:t>
      </w:r>
      <w:r>
        <w:rPr>
          <w:rFonts w:ascii="TimesNewRomanPSMT" w:hAnsi="TimesNewRomanPSMT" w:cs="TimesNewRomanPSMT"/>
          <w:kern w:val="1"/>
          <w:sz w:val="24"/>
          <w:szCs w:val="24"/>
          <w:u w:color="103CC0"/>
        </w:rPr>
        <w:tab/>
        <w:t>Always follow the golden rules within our lab spaces.</w:t>
      </w: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hyperlink r:id="rId8" w:history="1">
        <w:r>
          <w:rPr>
            <w:rFonts w:ascii="TimesNewRomanPSMT" w:hAnsi="TimesNewRomanPSMT" w:cs="TimesNewRomanPSMT"/>
            <w:color w:val="0563C1"/>
            <w:kern w:val="1"/>
            <w:sz w:val="24"/>
            <w:szCs w:val="24"/>
            <w:u w:val="single" w:color="0563C1"/>
          </w:rPr>
          <w:t>http://courses.cs.washington.edu/courses/cse458/16au/administrative/the_golden_rules.html</w:t>
        </w:r>
      </w:hyperlink>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000000"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b/>
      </w:r>
    </w:p>
    <w:p w:rsidR="00000000" w:rsidRDefault="00CA4C58">
      <w:pPr>
        <w:widowControl w:val="0"/>
        <w:autoSpaceDE w:val="0"/>
        <w:autoSpaceDN w:val="0"/>
        <w:adjustRightInd w:val="0"/>
        <w:spacing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Helpful Resources</w:t>
      </w:r>
    </w:p>
    <w:p w:rsidR="00000000" w:rsidRDefault="00CA4C58">
      <w:pPr>
        <w:widowControl w:val="0"/>
        <w:autoSpaceDE w:val="0"/>
        <w:autoSpaceDN w:val="0"/>
        <w:adjustRightInd w:val="0"/>
        <w:spacing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Aggregation of General VR Design Resources</w:t>
      </w:r>
    </w:p>
    <w:p w:rsidR="00000000" w:rsidRDefault="00CA4C58">
      <w:pPr>
        <w:widowControl w:val="0"/>
        <w:autoSpaceDE w:val="0"/>
        <w:autoSpaceDN w:val="0"/>
        <w:adjustRightInd w:val="0"/>
        <w:spacing w:line="240" w:lineRule="auto"/>
        <w:ind w:left="720"/>
        <w:rPr>
          <w:rFonts w:ascii="TimesNewRomanPSMT" w:hAnsi="TimesNewRomanPSMT" w:cs="TimesNewRomanPSMT"/>
          <w:kern w:val="1"/>
          <w:sz w:val="24"/>
          <w:szCs w:val="24"/>
          <w:u w:color="103CC0"/>
        </w:rPr>
      </w:pPr>
      <w:hyperlink r:id="rId9" w:history="1">
        <w:r>
          <w:rPr>
            <w:rFonts w:ascii="TimesNewRomanPSMT" w:hAnsi="TimesNewRomanPSMT" w:cs="TimesNewRomanPSMT"/>
            <w:color w:val="0563C1"/>
            <w:kern w:val="1"/>
            <w:sz w:val="24"/>
            <w:szCs w:val="24"/>
            <w:u w:val="single" w:color="0563C1"/>
          </w:rPr>
          <w:t>https://github.com/mauricesvay/awesome-vr-ux</w:t>
        </w:r>
      </w:hyperlink>
    </w:p>
    <w:p w:rsidR="00000000" w:rsidRDefault="00CA4C58">
      <w:pPr>
        <w:widowControl w:val="0"/>
        <w:autoSpaceDE w:val="0"/>
        <w:autoSpaceDN w:val="0"/>
        <w:adjustRightInd w:val="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Unity and VR</w:t>
      </w:r>
    </w:p>
    <w:p w:rsidR="00000000" w:rsidRDefault="00CA4C58">
      <w:pPr>
        <w:widowControl w:val="0"/>
        <w:autoSpaceDE w:val="0"/>
        <w:autoSpaceDN w:val="0"/>
        <w:adjustRightInd w:val="0"/>
        <w:ind w:left="720"/>
        <w:rPr>
          <w:rFonts w:ascii="TimesNewRomanPSMT" w:hAnsi="TimesNewRomanPSMT" w:cs="TimesNewRomanPSMT"/>
          <w:color w:val="222222"/>
          <w:kern w:val="1"/>
          <w:sz w:val="24"/>
          <w:szCs w:val="24"/>
          <w:u w:color="0563C1"/>
        </w:rPr>
      </w:pPr>
      <w:hyperlink r:id="rId10" w:history="1">
        <w:r>
          <w:rPr>
            <w:rFonts w:ascii="TimesNewRomanPSMT" w:hAnsi="TimesNewRomanPSMT" w:cs="TimesNewRomanPSMT"/>
            <w:color w:val="0563C1"/>
            <w:kern w:val="1"/>
            <w:sz w:val="24"/>
            <w:szCs w:val="24"/>
            <w:u w:val="single" w:color="0563C1"/>
          </w:rPr>
          <w:t>https://unity3d.com/learn/tu</w:t>
        </w:r>
        <w:r>
          <w:rPr>
            <w:rFonts w:ascii="TimesNewRomanPSMT" w:hAnsi="TimesNewRomanPSMT" w:cs="TimesNewRomanPSMT"/>
            <w:color w:val="0563C1"/>
            <w:kern w:val="1"/>
            <w:sz w:val="24"/>
            <w:szCs w:val="24"/>
            <w:u w:val="single" w:color="0563C1"/>
          </w:rPr>
          <w:t>torials</w:t>
        </w:r>
      </w:hyperlink>
      <w:r>
        <w:rPr>
          <w:rFonts w:ascii="TimesNewRomanPSMT" w:hAnsi="TimesNewRomanPSMT" w:cs="TimesNewRomanPSMT"/>
          <w:color w:val="222222"/>
          <w:kern w:val="1"/>
          <w:sz w:val="24"/>
          <w:szCs w:val="24"/>
          <w:u w:color="103CC0"/>
        </w:rPr>
        <w:t xml:space="preserve"> - General unity Tutorial resources.</w:t>
      </w:r>
      <w:r>
        <w:rPr>
          <w:rFonts w:ascii="TimesNewRomanPSMT" w:hAnsi="TimesNewRomanPSMT" w:cs="TimesNewRomanPSMT"/>
          <w:color w:val="222222"/>
          <w:kern w:val="1"/>
          <w:sz w:val="24"/>
          <w:szCs w:val="24"/>
          <w:u w:color="103CC0"/>
        </w:rPr>
        <w:t> </w:t>
      </w:r>
      <w:r>
        <w:rPr>
          <w:rFonts w:ascii="TimesNewRomanPSMT" w:hAnsi="TimesNewRomanPSMT" w:cs="TimesNewRomanPSMT"/>
          <w:color w:val="0563C1"/>
          <w:kern w:val="1"/>
          <w:sz w:val="24"/>
          <w:szCs w:val="24"/>
          <w:u w:val="single" w:color="0563C1"/>
        </w:rPr>
        <w:t>https://unity3d.com/learn/tutorials/s/virtual-reality</w:t>
      </w:r>
      <w:r>
        <w:rPr>
          <w:rFonts w:ascii="TimesNewRomanPSMT" w:hAnsi="TimesNewRomanPSMT" w:cs="TimesNewRomanPSMT"/>
          <w:color w:val="222222"/>
          <w:kern w:val="1"/>
          <w:sz w:val="24"/>
          <w:szCs w:val="24"/>
          <w:u w:color="0563C1"/>
        </w:rPr>
        <w:t>-</w:t>
      </w:r>
      <w:r>
        <w:rPr>
          <w:rFonts w:ascii="TimesNewRomanPSMT" w:hAnsi="TimesNewRomanPSMT" w:cs="TimesNewRomanPSMT"/>
          <w:color w:val="666666"/>
          <w:kern w:val="1"/>
          <w:sz w:val="24"/>
          <w:szCs w:val="24"/>
          <w:u w:color="0563C1"/>
        </w:rPr>
        <w:t xml:space="preserve"> These are out of date in terms of the details, but the essential best practices remain the same.</w:t>
      </w:r>
      <w:r>
        <w:rPr>
          <w:rFonts w:ascii="TimesNewRomanPSMT" w:hAnsi="TimesNewRomanPSMT" w:cs="TimesNewRomanPSMT"/>
          <w:color w:val="666666"/>
          <w:kern w:val="1"/>
          <w:sz w:val="24"/>
          <w:szCs w:val="24"/>
          <w:u w:color="0563C1"/>
        </w:rPr>
        <w:t> </w:t>
      </w:r>
      <w:r>
        <w:rPr>
          <w:rFonts w:ascii="TimesNewRomanPSMT" w:hAnsi="TimesNewRomanPSMT" w:cs="TimesNewRomanPSMT"/>
          <w:color w:val="0563C1"/>
          <w:kern w:val="1"/>
          <w:sz w:val="24"/>
          <w:szCs w:val="24"/>
          <w:u w:val="single" w:color="0563C1"/>
        </w:rPr>
        <w:t>https://developer.oculus.com/documentation/unity/latest/c</w:t>
      </w:r>
      <w:r>
        <w:rPr>
          <w:rFonts w:ascii="TimesNewRomanPSMT" w:hAnsi="TimesNewRomanPSMT" w:cs="TimesNewRomanPSMT"/>
          <w:color w:val="0563C1"/>
          <w:kern w:val="1"/>
          <w:sz w:val="24"/>
          <w:szCs w:val="24"/>
          <w:u w:val="single" w:color="0563C1"/>
        </w:rPr>
        <w:t>oncepts/book-unity-dg/</w:t>
      </w:r>
      <w:r>
        <w:rPr>
          <w:rFonts w:ascii="TimesNewRomanPSMT" w:hAnsi="TimesNewRomanPSMT" w:cs="TimesNewRomanPSMT"/>
          <w:color w:val="222222"/>
          <w:kern w:val="1"/>
          <w:sz w:val="24"/>
          <w:szCs w:val="24"/>
          <w:u w:color="0563C1"/>
        </w:rPr>
        <w:t> - Unity development guides for Oculus.</w:t>
      </w:r>
      <w:r>
        <w:rPr>
          <w:rFonts w:ascii="TimesNewRomanPSMT" w:hAnsi="TimesNewRomanPSMT" w:cs="TimesNewRomanPSMT"/>
          <w:color w:val="222222"/>
          <w:kern w:val="1"/>
          <w:sz w:val="24"/>
          <w:szCs w:val="24"/>
          <w:u w:color="0563C1"/>
        </w:rPr>
        <w:t> </w:t>
      </w:r>
      <w:r>
        <w:rPr>
          <w:rFonts w:ascii="TimesNewRomanPSMT" w:hAnsi="TimesNewRomanPSMT" w:cs="TimesNewRomanPSMT"/>
          <w:color w:val="0563C1"/>
          <w:kern w:val="1"/>
          <w:sz w:val="24"/>
          <w:szCs w:val="24"/>
          <w:u w:val="single" w:color="0563C1"/>
        </w:rPr>
        <w:t>https://developer.oculus.com/design/latest/concepts/book-bp/</w:t>
      </w:r>
      <w:r>
        <w:rPr>
          <w:rFonts w:ascii="TimesNewRomanPSMT" w:hAnsi="TimesNewRomanPSMT" w:cs="TimesNewRomanPSMT"/>
          <w:color w:val="222222"/>
          <w:kern w:val="1"/>
          <w:sz w:val="24"/>
          <w:szCs w:val="24"/>
          <w:u w:color="0563C1"/>
        </w:rPr>
        <w:t> - General VR best practices (Oculus)</w:t>
      </w:r>
      <w:r>
        <w:rPr>
          <w:rFonts w:ascii="TimesNewRomanPSMT" w:hAnsi="TimesNewRomanPSMT" w:cs="TimesNewRomanPSMT"/>
          <w:color w:val="222222"/>
          <w:kern w:val="1"/>
          <w:sz w:val="24"/>
          <w:szCs w:val="24"/>
          <w:u w:color="0563C1"/>
        </w:rPr>
        <w:t> </w:t>
      </w:r>
      <w:r>
        <w:rPr>
          <w:rFonts w:ascii="TimesNewRomanPSMT" w:hAnsi="TimesNewRomanPSMT" w:cs="TimesNewRomanPSMT"/>
          <w:color w:val="0563C1"/>
          <w:kern w:val="1"/>
          <w:sz w:val="24"/>
          <w:szCs w:val="24"/>
          <w:u w:val="single" w:color="0563C1"/>
        </w:rPr>
        <w:t>https://unity3d.com/learn/tutorials/s/scripting</w:t>
      </w:r>
      <w:r>
        <w:rPr>
          <w:rFonts w:ascii="TimesNewRomanPSMT" w:hAnsi="TimesNewRomanPSMT" w:cs="TimesNewRomanPSMT"/>
          <w:color w:val="222222"/>
          <w:kern w:val="1"/>
          <w:sz w:val="24"/>
          <w:szCs w:val="24"/>
          <w:u w:color="0563C1"/>
        </w:rPr>
        <w:t> - C# scripting in Unity</w:t>
      </w:r>
      <w:r>
        <w:rPr>
          <w:rFonts w:ascii="TimesNewRomanPSMT" w:hAnsi="TimesNewRomanPSMT" w:cs="TimesNewRomanPSMT"/>
          <w:color w:val="222222"/>
          <w:kern w:val="1"/>
          <w:sz w:val="24"/>
          <w:szCs w:val="24"/>
          <w:u w:color="0563C1"/>
        </w:rPr>
        <w:t> </w:t>
      </w:r>
      <w:hyperlink r:id="rId11" w:history="1">
        <w:r>
          <w:rPr>
            <w:rFonts w:ascii="TimesNewRomanPSMT" w:hAnsi="TimesNewRomanPSMT" w:cs="TimesNewRomanPSMT"/>
            <w:color w:val="0563C1"/>
            <w:kern w:val="1"/>
            <w:sz w:val="24"/>
            <w:szCs w:val="24"/>
            <w:u w:val="single" w:color="0563C1"/>
          </w:rPr>
          <w:t>https://www.youtube.com/watch?v=datOOos-944</w:t>
        </w:r>
      </w:hyperlink>
      <w:r>
        <w:rPr>
          <w:rFonts w:ascii="TimesNewRomanPSMT" w:hAnsi="TimesNewRomanPSMT" w:cs="TimesNewRomanPSMT"/>
          <w:color w:val="222222"/>
          <w:kern w:val="1"/>
          <w:sz w:val="24"/>
          <w:szCs w:val="24"/>
          <w:u w:color="0563C1"/>
        </w:rPr>
        <w:t xml:space="preserve"> - XR (AR and VR) graphics overview and best practices</w:t>
      </w:r>
    </w:p>
    <w:p w:rsidR="00000000"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General Design </w:t>
      </w:r>
    </w:p>
    <w:p w:rsidR="00000000" w:rsidRDefault="00CA4C58">
      <w:pPr>
        <w:widowControl w:val="0"/>
        <w:autoSpaceDE w:val="0"/>
        <w:autoSpaceDN w:val="0"/>
        <w:adjustRightInd w:val="0"/>
        <w:ind w:left="720"/>
        <w:rPr>
          <w:rFonts w:ascii="TimesNewRomanPSMT" w:hAnsi="TimesNewRomanPSMT" w:cs="TimesNewRomanPSMT"/>
          <w:color w:val="222222"/>
          <w:kern w:val="1"/>
          <w:sz w:val="24"/>
          <w:szCs w:val="24"/>
          <w:u w:color="0563C1"/>
        </w:rPr>
      </w:pPr>
      <w:r>
        <w:rPr>
          <w:rFonts w:ascii="TimesNewRomanPSMT" w:hAnsi="TimesNewRomanPSMT" w:cs="TimesNewRomanPSMT"/>
          <w:color w:val="0563C1"/>
          <w:kern w:val="1"/>
          <w:sz w:val="24"/>
          <w:szCs w:val="24"/>
          <w:u w:val="single" w:color="0563C1"/>
        </w:rPr>
        <w:t>https://www.youtube.com/watch?v=RNypfiiyI8A&amp;feature=youtu.be</w:t>
      </w:r>
      <w:r>
        <w:rPr>
          <w:rFonts w:ascii="TimesNewRomanPSMT" w:hAnsi="TimesNewRomanPSMT" w:cs="TimesNewRomanPSMT"/>
          <w:color w:val="222222"/>
          <w:kern w:val="1"/>
          <w:sz w:val="24"/>
          <w:szCs w:val="24"/>
          <w:u w:color="0563C1"/>
        </w:rPr>
        <w:t xml:space="preserve"> - VR design guidelines and VR Interaction de</w:t>
      </w:r>
      <w:r>
        <w:rPr>
          <w:rFonts w:ascii="TimesNewRomanPSMT" w:hAnsi="TimesNewRomanPSMT" w:cs="TimesNewRomanPSMT"/>
          <w:color w:val="222222"/>
          <w:kern w:val="1"/>
          <w:sz w:val="24"/>
          <w:szCs w:val="24"/>
          <w:u w:color="0563C1"/>
        </w:rPr>
        <w:t>sign</w:t>
      </w:r>
      <w:r>
        <w:rPr>
          <w:rFonts w:ascii="TimesNewRomanPSMT" w:hAnsi="TimesNewRomanPSMT" w:cs="TimesNewRomanPSMT"/>
          <w:color w:val="222222"/>
          <w:kern w:val="1"/>
          <w:sz w:val="24"/>
          <w:szCs w:val="24"/>
          <w:u w:color="0563C1"/>
        </w:rPr>
        <w:t> </w:t>
      </w:r>
      <w:hyperlink r:id="rId12" w:history="1">
        <w:r>
          <w:rPr>
            <w:rFonts w:ascii="TimesNewRomanPSMT" w:hAnsi="TimesNewRomanPSMT" w:cs="TimesNewRomanPSMT"/>
            <w:color w:val="0563C1"/>
            <w:kern w:val="1"/>
            <w:sz w:val="24"/>
            <w:szCs w:val="24"/>
            <w:u w:val="single" w:color="0563C1"/>
          </w:rPr>
          <w:t>https://www.youtube.com/watch?v=s6gI_CMQAmE&amp;feature=youtu.be</w:t>
        </w:r>
      </w:hyperlink>
      <w:r>
        <w:rPr>
          <w:rFonts w:ascii="TimesNewRomanPSMT" w:hAnsi="TimesNewRomanPSMT" w:cs="TimesNewRomanPSMT"/>
          <w:color w:val="222222"/>
          <w:kern w:val="1"/>
          <w:sz w:val="24"/>
          <w:szCs w:val="24"/>
          <w:u w:color="0563C1"/>
        </w:rPr>
        <w:t xml:space="preserve"> - interactions in VR - </w:t>
      </w:r>
      <w:r>
        <w:rPr>
          <w:rFonts w:ascii="TimesNewRomanPSMT" w:hAnsi="TimesNewRomanPSMT" w:cs="TimesNewRomanPSMT"/>
          <w:color w:val="666666"/>
          <w:kern w:val="1"/>
          <w:sz w:val="24"/>
          <w:szCs w:val="24"/>
          <w:u w:color="0563C1"/>
        </w:rPr>
        <w:t>affordances</w:t>
      </w:r>
      <w:r>
        <w:rPr>
          <w:rFonts w:ascii="TimesNewRomanPSMT" w:hAnsi="TimesNewRomanPSMT" w:cs="TimesNewRomanPSMT"/>
          <w:color w:val="222222"/>
          <w:kern w:val="1"/>
          <w:sz w:val="24"/>
          <w:szCs w:val="24"/>
          <w:u w:color="0563C1"/>
        </w:rPr>
        <w:t xml:space="preserve">, </w:t>
      </w:r>
      <w:r>
        <w:rPr>
          <w:rFonts w:ascii="TimesNewRomanPSMT" w:hAnsi="TimesNewRomanPSMT" w:cs="TimesNewRomanPSMT"/>
          <w:color w:val="666666"/>
          <w:kern w:val="1"/>
          <w:sz w:val="24"/>
          <w:szCs w:val="24"/>
          <w:u w:color="0563C1"/>
        </w:rPr>
        <w:t xml:space="preserve">signifiers, mapping etc. </w:t>
      </w:r>
      <w:r>
        <w:rPr>
          <w:rFonts w:ascii="TimesNewRomanPSMT" w:hAnsi="TimesNewRomanPSMT" w:cs="TimesNewRomanPSMT"/>
          <w:color w:val="222222"/>
          <w:kern w:val="1"/>
          <w:sz w:val="24"/>
          <w:szCs w:val="24"/>
          <w:u w:color="0563C1"/>
        </w:rPr>
        <w:t> </w:t>
      </w:r>
      <w:hyperlink r:id="rId13" w:history="1">
        <w:r>
          <w:rPr>
            <w:rFonts w:ascii="TimesNewRomanPSMT" w:hAnsi="TimesNewRomanPSMT" w:cs="TimesNewRomanPSMT"/>
            <w:color w:val="0563C1"/>
            <w:kern w:val="1"/>
            <w:sz w:val="24"/>
            <w:szCs w:val="24"/>
            <w:u w:val="single" w:color="0563C1"/>
          </w:rPr>
          <w:t>https://www.youtube.com/watch?v=nuCeu_eRbMI</w:t>
        </w:r>
      </w:hyperlink>
      <w:r>
        <w:rPr>
          <w:rFonts w:ascii="TimesNewRomanPSMT" w:hAnsi="TimesNewRomanPSMT" w:cs="TimesNewRomanPSMT"/>
          <w:color w:val="222222"/>
          <w:kern w:val="1"/>
          <w:sz w:val="24"/>
          <w:szCs w:val="24"/>
          <w:u w:color="0563C1"/>
        </w:rPr>
        <w:t xml:space="preserve"> - Oculus new user experience presentation - good source for design inspiration</w:t>
      </w:r>
    </w:p>
    <w:p w:rsidR="00000000"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VR and Cinema</w:t>
      </w:r>
    </w:p>
    <w:p w:rsidR="00000000" w:rsidRDefault="00CA4C58">
      <w:pPr>
        <w:widowControl w:val="0"/>
        <w:autoSpaceDE w:val="0"/>
        <w:autoSpaceDN w:val="0"/>
        <w:adjustRightInd w:val="0"/>
        <w:ind w:firstLine="720"/>
        <w:rPr>
          <w:rFonts w:ascii="TimesNewRomanPSMT" w:hAnsi="TimesNewRomanPSMT" w:cs="TimesNewRomanPSMT"/>
          <w:color w:val="222222"/>
          <w:kern w:val="1"/>
          <w:sz w:val="24"/>
          <w:szCs w:val="24"/>
          <w:u w:color="0563C1"/>
        </w:rPr>
      </w:pPr>
      <w:hyperlink r:id="rId14" w:history="1">
        <w:r>
          <w:rPr>
            <w:rFonts w:ascii="TimesNewRomanPSMT" w:hAnsi="TimesNewRomanPSMT" w:cs="TimesNewRomanPSMT"/>
            <w:color w:val="0563C1"/>
            <w:kern w:val="1"/>
            <w:sz w:val="24"/>
            <w:szCs w:val="24"/>
            <w:u w:val="single" w:color="0563C1"/>
          </w:rPr>
          <w:t>https://medium.com/the-language-of-vr/tagged/editing</w:t>
        </w:r>
      </w:hyperlink>
      <w:r>
        <w:rPr>
          <w:rFonts w:ascii="TimesNewRomanPSMT" w:hAnsi="TimesNewRomanPSMT" w:cs="TimesNewRomanPSMT"/>
          <w:color w:val="222222"/>
          <w:kern w:val="1"/>
          <w:sz w:val="24"/>
          <w:szCs w:val="24"/>
          <w:u w:color="0563C1"/>
        </w:rPr>
        <w:t xml:space="preserve"> - VR and film making</w:t>
      </w:r>
    </w:p>
    <w:p w:rsidR="00000000" w:rsidRDefault="00CA4C58">
      <w:pPr>
        <w:widowControl w:val="0"/>
        <w:autoSpaceDE w:val="0"/>
        <w:autoSpaceDN w:val="0"/>
        <w:adjustRightInd w:val="0"/>
        <w:ind w:firstLine="720"/>
        <w:rPr>
          <w:rFonts w:ascii="TimesNewRomanPSMT" w:hAnsi="TimesNewRomanPSMT" w:cs="TimesNewRomanPSMT"/>
          <w:color w:val="222222"/>
          <w:kern w:val="1"/>
          <w:sz w:val="24"/>
          <w:szCs w:val="24"/>
          <w:u w:color="0563C1"/>
        </w:rPr>
      </w:pPr>
      <w:r>
        <w:rPr>
          <w:rFonts w:ascii="TimesNewRomanPSMT" w:hAnsi="TimesNewRomanPSMT" w:cs="TimesNewRomanPSMT"/>
          <w:color w:val="0563C1"/>
          <w:kern w:val="1"/>
          <w:sz w:val="24"/>
          <w:szCs w:val="24"/>
          <w:u w:val="single" w:color="0563C1"/>
        </w:rPr>
        <w:t>https://www.youtube.com/watch?v=t3xDgONMdlM</w:t>
      </w:r>
      <w:r>
        <w:rPr>
          <w:rFonts w:ascii="TimesNewRomanPSMT" w:hAnsi="TimesNewRomanPSMT" w:cs="TimesNewRomanPSMT"/>
          <w:color w:val="222222"/>
          <w:kern w:val="1"/>
          <w:sz w:val="24"/>
          <w:szCs w:val="24"/>
          <w:u w:color="0563C1"/>
        </w:rPr>
        <w:t xml:space="preserve"> - VR and cinema</w:t>
      </w:r>
    </w:p>
    <w:p w:rsidR="00000000"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Books</w:t>
      </w:r>
    </w:p>
    <w:p w:rsidR="00000000"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i/>
          <w:iCs/>
          <w:kern w:val="1"/>
          <w:sz w:val="24"/>
          <w:szCs w:val="24"/>
          <w:u w:color="0563C1"/>
        </w:rPr>
        <w:lastRenderedPageBreak/>
        <w:t>VR UX</w:t>
      </w:r>
      <w:r>
        <w:rPr>
          <w:rFonts w:ascii="TimesNewRomanPSMT" w:hAnsi="TimesNewRomanPSMT" w:cs="TimesNewRomanPSMT"/>
          <w:kern w:val="1"/>
          <w:sz w:val="24"/>
          <w:szCs w:val="24"/>
          <w:u w:color="0563C1"/>
        </w:rPr>
        <w:t xml:space="preserve"> by Casey Fictum</w:t>
      </w:r>
    </w:p>
    <w:p w:rsidR="00000000"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i/>
          <w:iCs/>
          <w:color w:val="222222"/>
          <w:kern w:val="1"/>
          <w:sz w:val="24"/>
          <w:szCs w:val="24"/>
          <w:u w:color="0563C1"/>
        </w:rPr>
        <w:t xml:space="preserve">The VR Book: Human-Centered Design for Virtual Reality </w:t>
      </w:r>
      <w:r>
        <w:rPr>
          <w:rFonts w:ascii="TimesNewRomanPSMT" w:hAnsi="TimesNewRomanPSMT" w:cs="TimesNewRomanPSMT"/>
          <w:color w:val="222222"/>
          <w:kern w:val="1"/>
          <w:sz w:val="24"/>
          <w:szCs w:val="24"/>
          <w:u w:color="0563C1"/>
        </w:rPr>
        <w:t>by Jason Jerald</w:t>
      </w:r>
    </w:p>
    <w:p w:rsidR="00000000"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0563C1"/>
        </w:rPr>
      </w:pP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VR Groups</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w:t>
      </w:r>
      <w:r>
        <w:rPr>
          <w:rFonts w:ascii="ArialMT" w:hAnsi="ArialMT" w:cs="ArialMT"/>
          <w:b/>
          <w:bCs/>
          <w:color w:val="1A1A1A"/>
          <w:sz w:val="25"/>
          <w:szCs w:val="25"/>
          <w:u w:color="0563C1"/>
        </w:rPr>
        <w:t>t 1</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Rund</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Erika</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Travis</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Amara</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2</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Carson</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Cat</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Vlad</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Andrew</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Nick</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Casey</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3</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Alex</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Jackie</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Bryan</w:t>
      </w:r>
    </w:p>
    <w:p w:rsidR="00000000"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Danette</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8"/>
    <w:rsid w:val="00CA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1A70B7-7984-48F2-A18E-486EE547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enetid\cs\cse\web\courses\cse490j\18wi\administrative\%22" TargetMode="External"/><Relationship Id="rId13" Type="http://schemas.openxmlformats.org/officeDocument/2006/relationships/hyperlink" Target="https://www.youtube.com/watch?v=nuCeu_eRbMI" TargetMode="External"/><Relationship Id="rId3" Type="http://schemas.openxmlformats.org/officeDocument/2006/relationships/settings" Target="settings.xml"/><Relationship Id="rId7" Type="http://schemas.openxmlformats.org/officeDocument/2006/relationships/hyperlink" Target="http://arl.cs.washington.edu/animation_capstone/videos/films/2018/" TargetMode="External"/><Relationship Id="rId12" Type="http://schemas.openxmlformats.org/officeDocument/2006/relationships/hyperlink" Target="https://www.youtube.com/watch?v=s6gI_CMQAmE&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vwuee34ajh369hn/animatic_final_compressed.mp4?dl=0" TargetMode="External"/><Relationship Id="rId11" Type="http://schemas.openxmlformats.org/officeDocument/2006/relationships/hyperlink" Target="https://www.youtube.com/watch?v=datOOos-944%20" TargetMode="External"/><Relationship Id="rId5" Type="http://schemas.openxmlformats.org/officeDocument/2006/relationships/hyperlink" Target="mailto:cardkey@cs.washington.edu" TargetMode="External"/><Relationship Id="rId15" Type="http://schemas.openxmlformats.org/officeDocument/2006/relationships/fontTable" Target="fontTable.xml"/><Relationship Id="rId10" Type="http://schemas.openxmlformats.org/officeDocument/2006/relationships/hyperlink" Target="https://unity3d.com/learn/tutorials%20" TargetMode="External"/><Relationship Id="rId4" Type="http://schemas.openxmlformats.org/officeDocument/2006/relationships/webSettings" Target="webSettings.xml"/><Relationship Id="rId9" Type="http://schemas.openxmlformats.org/officeDocument/2006/relationships/hyperlink" Target="https://github.com/mauricesvay/awesome-vr-ux" TargetMode="External"/><Relationship Id="rId14" Type="http://schemas.openxmlformats.org/officeDocument/2006/relationships/hyperlink" Target="https://medium.com/the-language-of-vr/tagged/editin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E3F4140F.dotm</Template>
  <TotalTime>0</TotalTime>
  <Pages>9</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Burke</dc:creator>
  <cp:keywords/>
  <dc:description/>
  <cp:lastModifiedBy>Erin Caswell</cp:lastModifiedBy>
  <cp:revision>2</cp:revision>
  <dcterms:created xsi:type="dcterms:W3CDTF">2018-01-04T17:46:00Z</dcterms:created>
  <dcterms:modified xsi:type="dcterms:W3CDTF">2018-01-04T17:46:00Z</dcterms:modified>
</cp:coreProperties>
</file>